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2024～2025学年高三第二学期学情调研考试(三十一)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化　　学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华文楷体" w:cs="Times New Roman"/>
        </w:rPr>
        <w:t>(满分：100分　考试时间：75分钟)</w:t>
      </w:r>
    </w:p>
    <w:p>
      <w:pPr>
        <w:pStyle w:val="10"/>
        <w:ind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2025．4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可能用到的相对原子质量：H—1　C—12　N—14　O—16　Cr—52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 单项选择题：本题共13小题，每小题3分，共39分。每小题只有一个选项最符合题意。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科技兴国，高质量发展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一直是我国建设现代化国家的重要战略方针。下列说法不正确的是　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聚碳酸酯不属于新型无机非金属材料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丝绸富含酰胺基，具有良好的吸湿性</w:t>
      </w: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海水中提取碘单质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的过</w:t>
      </w:r>
      <w:r>
        <w:rPr>
          <w:rFonts w:hint="eastAsia" w:ascii="Times New Roman" w:hAnsi="Times New Roman" w:cs="Times New Roman"/>
        </w:rPr>
        <w:t>程中涉及氧化还原反应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神舟十六号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推进器使用的氧化剂是N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，其中N是第</w:t>
      </w:r>
      <w:r>
        <w:rPr>
          <w:rFonts w:hAnsi="宋体" w:cs="Times New Roman"/>
        </w:rPr>
        <w:t>Ⅴ</w:t>
      </w:r>
      <w:r>
        <w:rPr>
          <w:rFonts w:ascii="Times New Roman" w:hAnsi="Times New Roman" w:cs="Times New Roman"/>
        </w:rPr>
        <w:t>A族元素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连二亚硝酸(HON</w:t>
      </w:r>
      <w:r>
        <w:rPr>
          <w:rFonts w:hint="eastAsia" w:ascii="Times New Roman" w:hAnsi="Times New Roman" w:cs="Times New Roman"/>
          <w:lang w:val="en-US" w:eastAsia="zh-CN"/>
        </w:rPr>
        <w:t>==</w:t>
      </w:r>
      <w:r>
        <w:rPr>
          <w:rFonts w:ascii="Times New Roman" w:hAnsi="Times New Roman" w:cs="Times New Roman"/>
        </w:rPr>
        <w:t>NOH)是一种还原剂，可由反应HNO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NOH</w:t>
      </w:r>
      <w:r>
        <w:rPr>
          <w:rFonts w:ascii="Times New Roman" w:hAnsi="Times New Roman" w:cs="Times New Roman"/>
          <w:spacing w:val="-16"/>
        </w:rPr>
        <w:t>=</w:t>
      </w:r>
      <w:r>
        <w:rPr>
          <w:rFonts w:ascii="Times New Roman" w:hAnsi="Times New Roman" w:cs="Times New Roman"/>
        </w:rPr>
        <w:t>=HON</w:t>
      </w:r>
      <w:r>
        <w:rPr>
          <w:rFonts w:ascii="Times New Roman" w:hAnsi="Times New Roman" w:cs="Times New Roman"/>
          <w:spacing w:val="-16"/>
        </w:rPr>
        <w:t>=</w:t>
      </w:r>
      <w:r>
        <w:rPr>
          <w:rFonts w:ascii="Times New Roman" w:hAnsi="Times New Roman" w:cs="Times New Roman"/>
        </w:rPr>
        <w:t>=NOH＋H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O制备。下列说法正确的是(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中子数为8的氮原子：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8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7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N　    B.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NOH分子含极性键和非极性键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O的电子式为H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·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·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\o(O,\s\up6(</w:instrText>
      </w:r>
      <w:r>
        <w:rPr>
          <w:rFonts w:ascii="Times New Roman" w:hAnsi="Times New Roman" w:cs="Times New Roman"/>
          <w:vertAlign w:val="superscript"/>
        </w:rPr>
        <w:instrText xml:space="preserve">··</w:instrText>
      </w:r>
      <w:r>
        <w:rPr>
          <w:rFonts w:ascii="Times New Roman" w:hAnsi="Times New Roman" w:cs="Times New Roman"/>
        </w:rPr>
        <w:instrText xml:space="preserve">),\s\do4(</w:instrText>
      </w:r>
      <w:r>
        <w:rPr>
          <w:rFonts w:ascii="Times New Roman" w:hAnsi="Times New Roman" w:cs="Times New Roman"/>
          <w:vertAlign w:val="subscript"/>
        </w:rPr>
        <w:instrText xml:space="preserve">··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·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·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vertAlign w:val="superscript"/>
        </w:rPr>
        <w:t>2－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　    D. HON</w:t>
      </w:r>
      <w:r>
        <w:rPr>
          <w:rFonts w:ascii="Times New Roman" w:hAnsi="Times New Roman" w:cs="Times New Roman"/>
          <w:spacing w:val="-16"/>
        </w:rPr>
        <w:t>=</w:t>
      </w:r>
      <w:r>
        <w:rPr>
          <w:rFonts w:ascii="Times New Roman" w:hAnsi="Times New Roman" w:cs="Times New Roman"/>
        </w:rPr>
        <w:t>=NOH中N元素的化合价为＋1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已知：2SO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\o(</w:instrText>
      </w:r>
      <w:r>
        <w:rPr>
          <w:rFonts w:ascii="ZBFH" w:hAnsi="ZBFH" w:cs="Times New Roman"/>
        </w:rPr>
        <w:instrText xml:space="preserve">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2SO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(SO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的熔点16.8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，沸点44.8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)。实验室利用该原理制取少量SO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，下列实验装置不能达到实验目的的是(　　)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962400" cy="1266825"/>
            <wp:effectExtent l="0" t="0" r="0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用装置甲制取SO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气体</w:t>
      </w:r>
      <w:r>
        <w:rPr>
          <w:rFonts w:ascii="Times New Roman" w:hAnsi="Times New Roman" w:cs="Times New Roman"/>
        </w:rPr>
        <w:t xml:space="preserve"> 　    B. 用装置乙干燥并混合SO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和O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用装置丙制取并收集SO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    D. 用装置丁吸收尾气中的SO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工业上分别用Mg、C还原SiO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可得无定形硅、晶体硅。下列说法正确的是(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硅单质属于非极性分子　    B. 熔沸点：晶体硅&lt;SiO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电负性：</w:t>
      </w:r>
      <w:r>
        <w:rPr>
          <w:rFonts w:ascii="Times New Roman" w:hAnsi="Times New Roman" w:cs="Times New Roman"/>
          <w:i/>
        </w:rPr>
        <w:t>χ</w:t>
      </w:r>
      <w:r>
        <w:rPr>
          <w:rFonts w:ascii="Times New Roman" w:hAnsi="Times New Roman" w:cs="Times New Roman"/>
        </w:rPr>
        <w:t>(O)&lt;</w:t>
      </w:r>
      <w:r>
        <w:rPr>
          <w:rFonts w:ascii="Times New Roman" w:hAnsi="Times New Roman" w:cs="Times New Roman"/>
          <w:i/>
        </w:rPr>
        <w:t>χ</w:t>
      </w:r>
      <w:r>
        <w:rPr>
          <w:rFonts w:ascii="Times New Roman" w:hAnsi="Times New Roman" w:cs="Times New Roman"/>
        </w:rPr>
        <w:t>(Si)　    D. 酸性：H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&lt;H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SiO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阅读下列材料，完成5～7题。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华文楷体" w:cs="Times New Roman"/>
        </w:rPr>
        <w:t>氧元素及其化合物的应用广泛。O</w:t>
      </w:r>
      <w:r>
        <w:rPr>
          <w:rFonts w:ascii="Times New Roman" w:hAnsi="Times New Roman" w:eastAsia="华文楷体" w:cs="Times New Roman"/>
          <w:vertAlign w:val="subscript"/>
        </w:rPr>
        <w:t>2</w:t>
      </w:r>
      <w:r>
        <w:rPr>
          <w:rFonts w:ascii="Times New Roman" w:hAnsi="Times New Roman" w:eastAsia="华文楷体" w:cs="Times New Roman"/>
        </w:rPr>
        <w:t>性质活泼，遇活泼金属可以形成过氧化物(O</w:t>
      </w:r>
      <w:r>
        <w:rPr>
          <w:rFonts w:ascii="Times New Roman" w:hAnsi="Times New Roman" w:eastAsia="华文楷体" w:cs="Times New Roman"/>
        </w:rPr>
        <w:fldChar w:fldCharType="begin"/>
      </w:r>
      <w:r>
        <w:rPr>
          <w:rFonts w:ascii="Times New Roman" w:hAnsi="Times New Roman" w:eastAsia="华文楷体" w:cs="Times New Roman"/>
        </w:rPr>
        <w:instrText xml:space="preserve"> eq \o\al(</w:instrText>
      </w:r>
      <w:r>
        <w:rPr>
          <w:rFonts w:ascii="Times New Roman" w:hAnsi="Times New Roman" w:eastAsia="华文楷体" w:cs="Times New Roman"/>
          <w:vertAlign w:val="superscript"/>
        </w:rPr>
        <w:instrText xml:space="preserve">2－</w:instrText>
      </w:r>
      <w:r>
        <w:rPr>
          <w:rFonts w:ascii="Times New Roman" w:hAnsi="Times New Roman" w:eastAsia="华文楷体" w:cs="Times New Roman"/>
        </w:rPr>
        <w:instrText xml:space="preserve">,</w:instrText>
      </w:r>
      <w:r>
        <w:rPr>
          <w:rFonts w:ascii="Times New Roman" w:hAnsi="Times New Roman" w:eastAsia="华文楷体" w:cs="Times New Roman"/>
          <w:vertAlign w:val="subscript"/>
        </w:rPr>
        <w:instrText xml:space="preserve">2</w:instrText>
      </w:r>
      <w:r>
        <w:rPr>
          <w:rFonts w:ascii="Times New Roman" w:hAnsi="Times New Roman" w:eastAsia="华文楷体" w:cs="Times New Roman"/>
        </w:rPr>
        <w:instrText xml:space="preserve">) </w:instrText>
      </w:r>
      <w:r>
        <w:rPr>
          <w:rFonts w:ascii="Times New Roman" w:hAnsi="Times New Roman" w:eastAsia="华文楷体" w:cs="Times New Roman"/>
        </w:rPr>
        <w:fldChar w:fldCharType="end"/>
      </w:r>
      <w:r>
        <w:rPr>
          <w:rFonts w:ascii="Times New Roman" w:hAnsi="Times New Roman" w:eastAsia="华文楷体" w:cs="Times New Roman"/>
        </w:rPr>
        <w:t>)。O</w:t>
      </w:r>
      <w:r>
        <w:rPr>
          <w:rFonts w:ascii="Times New Roman" w:hAnsi="Times New Roman" w:eastAsia="华文楷体" w:cs="Times New Roman"/>
          <w:vertAlign w:val="subscript"/>
        </w:rPr>
        <w:t>3</w:t>
      </w:r>
      <w:r>
        <w:rPr>
          <w:rFonts w:ascii="Times New Roman" w:hAnsi="Times New Roman" w:eastAsia="华文楷体" w:cs="Times New Roman"/>
        </w:rPr>
        <w:t>的空间结构为V形，可以使湿润的淀粉KI试纸变蓝。F</w:t>
      </w:r>
      <w:r>
        <w:rPr>
          <w:rFonts w:ascii="Times New Roman" w:hAnsi="Times New Roman" w:eastAsia="华文楷体" w:cs="Times New Roman"/>
          <w:vertAlign w:val="subscript"/>
        </w:rPr>
        <w:t>2</w:t>
      </w:r>
      <w:r>
        <w:rPr>
          <w:rFonts w:ascii="Times New Roman" w:hAnsi="Times New Roman" w:eastAsia="华文楷体" w:cs="Times New Roman"/>
        </w:rPr>
        <w:t>能与熔融的Na</w:t>
      </w:r>
      <w:r>
        <w:rPr>
          <w:rFonts w:ascii="Times New Roman" w:hAnsi="Times New Roman" w:eastAsia="华文楷体" w:cs="Times New Roman"/>
          <w:vertAlign w:val="subscript"/>
        </w:rPr>
        <w:t>2</w:t>
      </w:r>
      <w:r>
        <w:rPr>
          <w:rFonts w:ascii="Times New Roman" w:hAnsi="Times New Roman" w:eastAsia="华文楷体" w:cs="Times New Roman"/>
        </w:rPr>
        <w:t>SO</w:t>
      </w:r>
      <w:r>
        <w:rPr>
          <w:rFonts w:ascii="Times New Roman" w:hAnsi="Times New Roman" w:eastAsia="华文楷体" w:cs="Times New Roman"/>
          <w:vertAlign w:val="subscript"/>
        </w:rPr>
        <w:t>4</w:t>
      </w:r>
      <w:r>
        <w:rPr>
          <w:rFonts w:ascii="Times New Roman" w:hAnsi="Times New Roman" w:eastAsia="华文楷体" w:cs="Times New Roman"/>
        </w:rPr>
        <w:t>反应生成硫酰氟(SO</w:t>
      </w:r>
      <w:r>
        <w:rPr>
          <w:rFonts w:ascii="Times New Roman" w:hAnsi="Times New Roman" w:eastAsia="华文楷体" w:cs="Times New Roman"/>
          <w:vertAlign w:val="subscript"/>
        </w:rPr>
        <w:t>2</w:t>
      </w:r>
      <w:r>
        <w:rPr>
          <w:rFonts w:ascii="Times New Roman" w:hAnsi="Times New Roman" w:eastAsia="华文楷体" w:cs="Times New Roman"/>
        </w:rPr>
        <w:t>F</w:t>
      </w:r>
      <w:r>
        <w:rPr>
          <w:rFonts w:ascii="Times New Roman" w:hAnsi="Times New Roman" w:eastAsia="华文楷体" w:cs="Times New Roman"/>
          <w:vertAlign w:val="subscript"/>
        </w:rPr>
        <w:t>2</w:t>
      </w:r>
      <w:r>
        <w:rPr>
          <w:rFonts w:ascii="Times New Roman" w:hAnsi="Times New Roman" w:eastAsia="华文楷体" w:cs="Times New Roman"/>
        </w:rPr>
        <w:t>)。H</w:t>
      </w:r>
      <w:r>
        <w:rPr>
          <w:rFonts w:ascii="Times New Roman" w:hAnsi="Times New Roman" w:eastAsia="华文楷体" w:cs="Times New Roman"/>
          <w:vertAlign w:val="subscript"/>
        </w:rPr>
        <w:t>2</w:t>
      </w:r>
      <w:r>
        <w:rPr>
          <w:rFonts w:ascii="Times New Roman" w:hAnsi="Times New Roman" w:eastAsia="华文楷体" w:cs="Times New Roman"/>
        </w:rPr>
        <w:t>S的燃烧热为518 kJ·mol</w:t>
      </w:r>
      <w:r>
        <w:rPr>
          <w:rFonts w:ascii="Times New Roman" w:hAnsi="Times New Roman" w:eastAsia="华文楷体" w:cs="Times New Roman"/>
          <w:vertAlign w:val="superscript"/>
        </w:rPr>
        <w:t>－1</w:t>
      </w:r>
      <w:r>
        <w:rPr>
          <w:rFonts w:ascii="Times New Roman" w:hAnsi="Times New Roman" w:eastAsia="华文楷体" w:cs="Times New Roman"/>
        </w:rPr>
        <w:t>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下列说法正确的是(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  <w:vertAlign w:val="superscript"/>
        </w:rPr>
        <w:t>16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vertAlign w:val="superscript"/>
        </w:rPr>
        <w:t>18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互为同素异形体　    B. 键角：H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O&gt;H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中O原</w:t>
      </w:r>
      <w:r>
        <w:rPr>
          <w:rFonts w:hint="eastAsia" w:ascii="Times New Roman" w:hAnsi="Times New Roman" w:cs="Times New Roman"/>
        </w:rPr>
        <w:t>子采用</w:t>
      </w: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杂化　    D.  1 mol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分子中有2 mol σ键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下列化学反应表示正确的是(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碱性条件下，O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氧化KI的离子方程式：O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＋2I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＋2H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过氧化钾(K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)与水反应：2O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=4OH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＋O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S燃烧的热化学方程式：H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S(g)＋2O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(g)＋H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O(l)；Δ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＝－518 kJ·mol</w:t>
      </w:r>
      <w:r>
        <w:rPr>
          <w:rFonts w:ascii="Times New Roman" w:hAnsi="Times New Roman" w:cs="Times New Roman"/>
          <w:vertAlign w:val="superscript"/>
        </w:rPr>
        <w:t>－1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制备硫酰氟：2F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\o(</w:instrText>
      </w:r>
      <w:r>
        <w:rPr>
          <w:rFonts w:ascii="Times New Roman" w:hAnsi="Times New Roman" w:cs="Times New Roman"/>
          <w:spacing w:val="-16"/>
        </w:rPr>
        <w:instrText xml:space="preserve">====</w:instrText>
      </w:r>
      <w:r>
        <w:rPr>
          <w:rFonts w:ascii="Times New Roman" w:hAnsi="Times New Roman" w:cs="Times New Roman"/>
        </w:rPr>
        <w:instrText xml:space="preserve">=,\s\up7(</w:instrText>
      </w:r>
      <w:r>
        <w:rPr>
          <w:rFonts w:ascii="Times New Roman" w:hAnsi="Times New Roman" w:cs="Times New Roman"/>
          <w:sz w:val="15"/>
        </w:rPr>
        <w:instrText xml:space="preserve">熔融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2NaF＋SO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＋O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下列氧化物的结构与性质或性质与用途具有对应关系的是(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具有还原性，可用作漂白剂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分子中存在过氧键，H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具有氧化性</w:t>
      </w: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C.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O分子之间形成氢键，H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O的热</w:t>
      </w:r>
      <w:r>
        <w:rPr>
          <w:rFonts w:hint="eastAsia" w:ascii="Times New Roman" w:hAnsi="Times New Roman" w:cs="Times New Roman"/>
        </w:rPr>
        <w:t>稳定性强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的极性微弱，在CCl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中的溶解度小于在水中的溶解度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科学家最近发明了一种AlPbO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电池，电解质为KOH、K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、稀硫酸，通过X和Y两种离子交换膜将电解质溶液隔开，形成M、R、N三个电解质溶液区域(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)，结构示意图如图所示。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00300" cy="1123950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下列说法正确的是(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R区域的电解质浓度逐渐减小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SO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通过Y膜移向N区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放电时，PbO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电极上的电极反应式为</w:t>
      </w:r>
      <w:r>
        <w:rPr>
          <w:rFonts w:ascii="Times New Roman" w:hAnsi="Times New Roman" w:cs="Times New Roman"/>
        </w:rPr>
        <w:t>PbO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2e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＋4H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＋SO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=PbSO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理论上，消耗2.7 g Al时，N极区质量减少28.8 g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某抗凝血作用的药物Z可用下列反应合成。下列说法正确的是(　　)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105150" cy="4857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X与NaHCO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溶液反应可以生成</w:t>
      </w:r>
      <w:r>
        <w:drawing>
          <wp:inline distT="0" distB="0" distL="114300" distR="114300">
            <wp:extent cx="807085" cy="531495"/>
            <wp:effectExtent l="0" t="0" r="12065" b="1905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1  mol Y与NaOH溶液反应，最多消耗2 mol NaOH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Z中所有碳原子可能共平面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X、Y、Z均易溶于水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工业利用钒渣(主要成分为FeV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，杂质为Al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)制备V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的工艺流程如下：</w:t>
      </w:r>
    </w:p>
    <w:p>
      <w:pPr>
        <w:pStyle w:val="10"/>
        <w:ind w:left="420" w:leftChars="200" w:firstLine="0" w:firstLineChars="0"/>
      </w:pPr>
      <w:r>
        <w:drawing>
          <wp:inline distT="0" distB="0" distL="114300" distR="114300">
            <wp:extent cx="3714750" cy="608965"/>
            <wp:effectExtent l="0" t="0" r="0" b="635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420" w:leftChars="20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已知：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焙烧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的产物之一为NaVO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。下列说法不正确的是(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焙烧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时，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(氧化剂)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(还原剂)＝4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5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调pH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的目的是将溶液中的铝元素转化为Al(OH)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而除去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不选用HCl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调pH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的原因可能与VO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的氧化性较强有关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沉</w:t>
      </w:r>
      <w:r>
        <w:rPr>
          <w:rFonts w:hint="eastAsia" w:ascii="Times New Roman" w:hAnsi="Times New Roman" w:cs="Times New Roman"/>
        </w:rPr>
        <w:t>钒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后的溶液中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(VO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)·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(NH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＋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vertAlign w:val="subscript"/>
        </w:rPr>
        <w:t>sp</w:t>
      </w:r>
      <w:r>
        <w:rPr>
          <w:rFonts w:ascii="Times New Roman" w:hAnsi="Times New Roman" w:cs="Times New Roman"/>
        </w:rPr>
        <w:t>(NH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VO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t>11. 室温下，下列实验方案能达到实验目的的是(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</w:p>
    <w:tbl>
      <w:tblPr>
        <w:tblStyle w:val="13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900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选项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实验方案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向5 mL 1 mol·L</w:t>
            </w:r>
            <w:r>
              <w:rPr>
                <w:rFonts w:ascii="Times New Roman" w:hAnsi="Times New Roman" w:cs="Times New Roman"/>
                <w:vertAlign w:val="superscript"/>
              </w:rPr>
              <w:t>－1</w:t>
            </w:r>
            <w:r>
              <w:rPr>
                <w:rFonts w:ascii="Times New Roman" w:hAnsi="Times New Roman" w:cs="Times New Roman"/>
              </w:rPr>
              <w:t xml:space="preserve"> FeI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溶液中先滴加几滴新制氯水，再滴加几滴KSCN溶液，观察现象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验证氧化性：Cl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&gt;Fe</w:t>
            </w:r>
            <w:r>
              <w:rPr>
                <w:rFonts w:ascii="Times New Roman" w:hAnsi="Times New Roman" w:cs="Times New Roman"/>
                <w:vertAlign w:val="superscript"/>
              </w:rPr>
              <w:t>3＋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向1 mL 0.1 mol·L</w:t>
            </w:r>
            <w:r>
              <w:rPr>
                <w:rFonts w:ascii="Times New Roman" w:hAnsi="Times New Roman" w:cs="Times New Roman"/>
                <w:vertAlign w:val="superscript"/>
              </w:rPr>
              <w:t>－1</w:t>
            </w:r>
            <w:r>
              <w:rPr>
                <w:rFonts w:ascii="Times New Roman" w:hAnsi="Times New Roman" w:cs="Times New Roman"/>
              </w:rPr>
              <w:t xml:space="preserve"> MgSO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溶液中，滴入2滴0.1 mol·L</w:t>
            </w:r>
            <w:r>
              <w:rPr>
                <w:rFonts w:ascii="Times New Roman" w:hAnsi="Times New Roman" w:cs="Times New Roman"/>
                <w:vertAlign w:val="superscript"/>
              </w:rPr>
              <w:t>－1</w:t>
            </w:r>
            <w:r>
              <w:rPr>
                <w:rFonts w:ascii="Times New Roman" w:hAnsi="Times New Roman" w:cs="Times New Roman"/>
              </w:rPr>
              <w:t xml:space="preserve"> NaOH溶液，产生白色沉淀，再滴入2滴0.1 mol·L</w:t>
            </w:r>
            <w:r>
              <w:rPr>
                <w:rFonts w:ascii="Times New Roman" w:hAnsi="Times New Roman" w:cs="Times New Roman"/>
                <w:vertAlign w:val="superscript"/>
              </w:rPr>
              <w:t>－1</w:t>
            </w:r>
            <w:r>
              <w:rPr>
                <w:rFonts w:ascii="Times New Roman" w:hAnsi="Times New Roman" w:cs="Times New Roman"/>
              </w:rPr>
              <w:t xml:space="preserve"> CuSO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溶液，白色沉淀逐渐变为蓝色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证明：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sp</w:t>
            </w:r>
            <w:r>
              <w:rPr>
                <w:rFonts w:ascii="Times New Roman" w:hAnsi="Times New Roman" w:cs="Times New Roman"/>
              </w:rPr>
              <w:t>[Mg(OH)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]&gt;</w:t>
            </w:r>
          </w:p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sp</w:t>
            </w:r>
            <w:r>
              <w:rPr>
                <w:rFonts w:ascii="Times New Roman" w:hAnsi="Times New Roman" w:cs="Times New Roman"/>
              </w:rPr>
              <w:t>[Cu(OH)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向甲苯中滴加酸性高锰酸钾溶液，溶液褪色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苯环对甲基产生影响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测定0.1 mol·L</w:t>
            </w:r>
            <w:r>
              <w:rPr>
                <w:rFonts w:ascii="Times New Roman" w:hAnsi="Times New Roman" w:cs="Times New Roman"/>
                <w:vertAlign w:val="superscript"/>
              </w:rPr>
              <w:t>－1</w:t>
            </w:r>
            <w:r>
              <w:rPr>
                <w:rFonts w:ascii="Times New Roman" w:hAnsi="Times New Roman" w:cs="Times New Roman"/>
              </w:rPr>
              <w:t>(NH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溶液的pH，测得溶液pH&lt;7</w:t>
            </w:r>
          </w:p>
        </w:tc>
        <w:tc>
          <w:tcPr>
            <w:tcW w:w="3900" w:type="dxa"/>
            <w:shd w:val="clear" w:color="auto" w:fill="auto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水解</w:t>
            </w:r>
            <w:r>
              <w:rPr>
                <w:rFonts w:ascii="Times New Roman" w:hAnsi="Times New Roman" w:cs="Times New Roman"/>
              </w:rPr>
              <w:t>(NH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eq \o\al(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＋</w:instrText>
            </w:r>
            <w:r>
              <w:rPr>
                <w:rFonts w:ascii="Times New Roman" w:hAnsi="Times New Roman" w:cs="Times New Roman"/>
              </w:rPr>
              <w:instrText xml:space="preserve">,</w:instrText>
            </w:r>
            <w:r>
              <w:rPr>
                <w:rFonts w:ascii="Times New Roman" w:hAnsi="Times New Roman" w:cs="Times New Roman"/>
                <w:vertAlign w:val="subscript"/>
              </w:rPr>
              <w:instrText xml:space="preserve">4</w:instrText>
            </w:r>
            <w:r>
              <w:rPr>
                <w:rFonts w:ascii="Times New Roman" w:hAnsi="Times New Roman" w:cs="Times New Roman"/>
              </w:rPr>
              <w:instrText xml:space="preserve">)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)&gt;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  <w:vertAlign w:val="subscript"/>
              </w:rPr>
              <w:t>水解</w:t>
            </w:r>
            <w:r>
              <w:rPr>
                <w:rFonts w:ascii="Times New Roman" w:hAnsi="Times New Roman" w:cs="Times New Roman"/>
              </w:rPr>
              <w:t>(C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eq \o\al(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2－</w:instrText>
            </w:r>
            <w:r>
              <w:rPr>
                <w:rFonts w:ascii="Times New Roman" w:hAnsi="Times New Roman" w:cs="Times New Roman"/>
              </w:rPr>
              <w:instrText xml:space="preserve">,</w:instrText>
            </w:r>
            <w:r>
              <w:rPr>
                <w:rFonts w:ascii="Times New Roman" w:hAnsi="Times New Roman" w:cs="Times New Roman"/>
                <w:vertAlign w:val="subscript"/>
              </w:rPr>
              <w:instrText xml:space="preserve">4</w:instrText>
            </w:r>
            <w:r>
              <w:rPr>
                <w:rFonts w:ascii="Times New Roman" w:hAnsi="Times New Roman" w:cs="Times New Roman"/>
              </w:rPr>
              <w:instrText xml:space="preserve">)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一种捕集烟气中CO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的过程如图所示。室温下用1.0 mol·L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 xml:space="preserve"> KOH溶液吸收CO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，溶液中含碳物种的浓度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(总)＝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)＋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(HCO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)＋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(CO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)。忽略通入CO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所引起的溶液体</w:t>
      </w:r>
      <w:r>
        <w:rPr>
          <w:rFonts w:hint="eastAsia" w:ascii="Times New Roman" w:hAnsi="Times New Roman" w:cs="Times New Roman"/>
        </w:rPr>
        <w:t>积变化和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O挥发，且不考虑烟气中其他气体的影响。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67025" cy="695325"/>
            <wp:effectExtent l="0" t="0" r="9525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已知：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vertAlign w:val="subscript"/>
        </w:rPr>
        <w:t>a1</w:t>
      </w:r>
      <w:r>
        <w:rPr>
          <w:rFonts w:ascii="Times New Roman" w:hAnsi="Times New Roman" w:cs="Times New Roman"/>
        </w:rPr>
        <w:t>＝4.4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－7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vertAlign w:val="subscript"/>
        </w:rPr>
        <w:t>a2</w:t>
      </w:r>
      <w:r>
        <w:rPr>
          <w:rFonts w:ascii="Times New Roman" w:hAnsi="Times New Roman" w:cs="Times New Roman"/>
        </w:rPr>
        <w:t>＝4.4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－11</w:t>
      </w:r>
      <w:r>
        <w:rPr>
          <w:rFonts w:ascii="Times New Roman" w:hAnsi="Times New Roman" w:cs="Times New Roman"/>
        </w:rPr>
        <w:t>；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vertAlign w:val="subscript"/>
        </w:rPr>
        <w:t>sp</w:t>
      </w:r>
      <w:r>
        <w:rPr>
          <w:rFonts w:ascii="Times New Roman" w:hAnsi="Times New Roman" w:cs="Times New Roman"/>
        </w:rPr>
        <w:t>(CaCO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)＝3.0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－9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vertAlign w:val="subscript"/>
        </w:rPr>
        <w:t>sp</w:t>
      </w:r>
      <w:r>
        <w:rPr>
          <w:rFonts w:ascii="Times New Roman" w:hAnsi="Times New Roman" w:cs="Times New Roman"/>
        </w:rPr>
        <w:t>[Ca(OH)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)]＝4.0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－6</w:t>
      </w:r>
      <w:r>
        <w:rPr>
          <w:rFonts w:ascii="Times New Roman" w:hAnsi="Times New Roman" w:cs="Times New Roman"/>
        </w:rPr>
        <w:t>、lg 2＝0.3。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下列说法正确的是(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饱和澄清石灰水pH＝11.7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KOH吸收CO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所得到的</w:t>
      </w:r>
      <w:r>
        <w:rPr>
          <w:rFonts w:hint="eastAsia" w:ascii="Times New Roman" w:hAnsi="Times New Roman" w:cs="Times New Roman"/>
        </w:rPr>
        <w:t>溶液中：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)&gt;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(HCO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吸收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(总)＝0.5 mol·L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，将该溶液稀释10倍，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)几乎不变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转化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后过滤，所得滤液中存在：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(CO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)/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)＝1.33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在二氧化碳加氢制甲烷的反应体系中，主要反应的热化学方程式如下：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反应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：CO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(g)＋4H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(g)＋2H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O(g)；Δ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&lt;0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反应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：CO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=CO(g)＋H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O(g)；Δ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&gt;0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反应</w:t>
      </w:r>
      <w:r>
        <w:rPr>
          <w:rFonts w:hAnsi="宋体" w:cs="Times New Roman"/>
        </w:rPr>
        <w:t>Ⅲ</w:t>
      </w:r>
      <w:r>
        <w:rPr>
          <w:rFonts w:ascii="Times New Roman" w:hAnsi="Times New Roman" w:cs="Times New Roman"/>
        </w:rPr>
        <w:t>：2CO(g)＋2H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(g)＋CH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(g)；Δ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&lt;0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009775" cy="1571625"/>
            <wp:effectExtent l="0" t="0" r="9525" b="952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向恒压、密闭容器中通入1 mol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和4 mol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平衡时CH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、CO、CO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的物质的量随温度的变化如图所示。下列说法不正确的是(　　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图中曲线C表示CO的物质的量随温度的变化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＝0.26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为了提高甲烷的产率，最佳控制温度在800～1 000 </w:t>
      </w:r>
      <w:r>
        <w:rPr>
          <w:rFonts w:hAnsi="宋体" w:cs="Times New Roman"/>
        </w:rPr>
        <w:t>℃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之间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a点所对应温度下反应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的平衡常数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\f(1.11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0.37,0.26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2.15) 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二、 非选择题：本题共4小题，共61分。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(16分)水体中的Cr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7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、HCrO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、CrO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是高毒性的重金属离子，可用Cr(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)表示。可以采用还原沉淀法、吸附法等处理含Cr(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)废水。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钡盐沉淀法：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HCrO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部分转化为Cr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7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的离子方程式为________。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向含Cr(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)的酸性废水中加入钡盐，可生成难溶于水的BaCrO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沉淀，其他条件一定，使用等物质的量的BaCl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或BaCO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，反应足够长的时间，使用BaCO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时Cr(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)的沉铬率要优于使用BaCl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的原因是________。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纳米铁粉还原法：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纳米铁粉可将水体中Cr(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)还原为Cr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，再通过调节溶液pH</w:t>
      </w:r>
      <w:r>
        <w:rPr>
          <w:rFonts w:hint="eastAsia" w:ascii="Times New Roman" w:hAnsi="Times New Roman" w:cs="Times New Roman"/>
        </w:rPr>
        <w:t>转化为</w:t>
      </w:r>
      <w:r>
        <w:rPr>
          <w:rFonts w:ascii="Times New Roman" w:hAnsi="Times New Roman" w:cs="Times New Roman"/>
        </w:rPr>
        <w:t>Cr(OH)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沉淀而被除去。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在氮气气氛保护下，向一定量的FeCl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溶液中逐滴加入一定量的NaBH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溶液，可制得纳米铁粉，反应的离子方程式为2BH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＋6H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=Fe</w:t>
      </w:r>
      <w:r>
        <w:rPr>
          <w:rFonts w:hAnsi="宋体" w:cs="Times New Roman"/>
        </w:rPr>
        <w:t>↓</w:t>
      </w:r>
      <w:r>
        <w:rPr>
          <w:rFonts w:ascii="Times New Roman" w:hAnsi="Times New Roman" w:cs="Times New Roman"/>
        </w:rPr>
        <w:t>＋2B(OH)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＋7H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，反应每转移4 mol电子，被Fe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氧化的NaBH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的物质的量为________。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实验发现，其他条件相同，含铁的物质的量相同，用纳米铁粉和铁—铜粉分别处理pH＝5的含Cr(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)废水</w:t>
      </w:r>
      <w:r>
        <w:rPr>
          <w:rFonts w:hint="eastAsia" w:ascii="Times New Roman" w:hAnsi="Times New Roman" w:cs="Times New Roman"/>
        </w:rPr>
        <w:t>，废水中</w:t>
      </w:r>
      <w:r>
        <w:rPr>
          <w:rFonts w:ascii="Times New Roman" w:hAnsi="Times New Roman" w:cs="Times New Roman"/>
        </w:rPr>
        <w:t>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)的去除率随时间的变化关系如图1所示，用铁—铜粉处理含Cr(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)废水的效果更好，原因是_________________________________。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029200" cy="1581150"/>
            <wp:effectExtent l="0" t="0" r="0" b="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还原吸附法：</w:t>
      </w: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CuSTiO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可吸附并部分还原Cr(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)，原理如图2所示。实验控制在pH&lt;6的弱</w:t>
      </w:r>
      <w:r>
        <w:rPr>
          <w:rFonts w:hint="eastAsia" w:ascii="Times New Roman" w:hAnsi="Times New Roman" w:cs="Times New Roman"/>
        </w:rPr>
        <w:t>酸性条件下进行。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int="eastAsia" w:hAnsi="宋体" w:cs="Times New Roman"/>
        </w:rPr>
        <w:t>①</w:t>
      </w:r>
      <w:r>
        <w:rPr>
          <w:rFonts w:ascii="Times New Roman" w:hAnsi="Times New Roman" w:cs="Times New Roman"/>
        </w:rPr>
        <w:t xml:space="preserve"> CuSTiO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在pH&lt;6的水溶液中表面带正电荷，在pH&gt;6的水溶液中表面带负电荷。在弱酸性条件下，除铬的速率比碱性条件下快的原因是________________________________________________________________________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起始pH＝4时，溶液中Cr(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)和Cu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的浓度随时间的变化如图3所示。Cu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浓度先增大后减小的原因是________。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离子交换法：</w:t>
      </w: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阴离子交换树脂去除酸性废水中Cr(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)的原理为2ROH＋Cr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7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MS Mincho" w:hAnsi="MS Mincho" w:eastAsia="MS Mincho" w:cs="MS Mincho"/>
        </w:rPr>
        <w:t>⇌</w:t>
      </w:r>
      <w:r>
        <w:rPr>
          <w:rFonts w:hint="eastAsia" w:ascii="Times New Roman" w:hAnsi="Times New Roman" w:cs="Times New Roman"/>
        </w:rPr>
        <w:t>R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Cr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7</w:t>
      </w:r>
      <w:r>
        <w:rPr>
          <w:rFonts w:ascii="Times New Roman" w:hAnsi="Times New Roman" w:cs="Times New Roman"/>
        </w:rPr>
        <w:t>＋2OH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。某树脂的Cr(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)摩尔交换总容量为1.45 mol·L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，即每升湿树脂最多吸收1.45 mol 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)。现将Cr(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)含量为50 mg·L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的废水以1.0 L·h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的流量通过填充有30 mL湿树脂的淡化室。试通过计算说明，通废水20 h时，该离子交换树脂是否达到吸收饱和。[Cr(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)均</w:t>
      </w:r>
      <w:r>
        <w:rPr>
          <w:rFonts w:hint="eastAsia" w:ascii="Times New Roman" w:hAnsi="Times New Roman" w:cs="Times New Roman"/>
        </w:rPr>
        <w:t>以铬元素计，写出计算过程]</w:t>
      </w: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(15分)G是一种口服抗血小板聚集药物，其合成路线如下：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819650" cy="1571625"/>
            <wp:effectExtent l="0" t="0" r="0" b="952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G分子中氮原子的轨道杂化方式有________________。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C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D的转化中，除使用K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外，还可以使用下列物质中的________(填字母)。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COOH　　　　B. 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OH　　　　C. 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ONa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E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F包括两步反应，第</w:t>
      </w:r>
      <w:r>
        <w:rPr>
          <w:rFonts w:hint="eastAsia" w:ascii="Times New Roman" w:hAnsi="Times New Roman" w:cs="Times New Roman"/>
        </w:rPr>
        <w:t>一步为取代反应，第二步为</w:t>
      </w:r>
      <w:r>
        <w:rPr>
          <w:rFonts w:ascii="Times New Roman" w:hAnsi="Times New Roman" w:cs="Times New Roman"/>
        </w:rPr>
        <w:t>________反应。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F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G反应后生成两种产物，除G外，另一产物的结构简式为________。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D的一种同分异构体同时满足下列条件，写出其结构简式：________。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不能使FeCl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溶液发生显色反应，水解后可生成三种有机产物X、Y和Z；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X、Y均为α氨基酸；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 Z能使FeCl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溶液发生显色反应，且含有3种化学环境不同的氢。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已知：R—CN(R表示烃基)在浓硫酸或其他酸</w:t>
      </w:r>
      <w:r>
        <w:rPr>
          <w:rFonts w:hint="eastAsia" w:ascii="Times New Roman" w:hAnsi="Times New Roman" w:cs="Times New Roman"/>
        </w:rPr>
        <w:t>作用下会转化为</w:t>
      </w:r>
      <w:r>
        <w:rPr>
          <w:rFonts w:ascii="Times New Roman" w:hAnsi="Times New Roman" w:cs="Times New Roman"/>
        </w:rPr>
        <w:t>R—COOH 。设计以BrCH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COOH、CH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OH、</w:t>
      </w:r>
      <w:r>
        <w:drawing>
          <wp:inline distT="0" distB="0" distL="114300" distR="114300">
            <wp:extent cx="523875" cy="476250"/>
            <wp:effectExtent l="0" t="0" r="9525" b="0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为原料制取</w:t>
      </w:r>
      <w:r>
        <w:drawing>
          <wp:inline distT="0" distB="0" distL="114300" distR="114300">
            <wp:extent cx="1083310" cy="685800"/>
            <wp:effectExtent l="0" t="0" r="2540" b="0"/>
            <wp:docPr id="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的合成路线流程图(无机试剂和有机溶剂任用，合成路线流程图示例见本题题干)。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(15分)废定影液的主要成分为Na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[Ag(S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]，用废定影液为原料制备AgNO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的实验流程如下：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3750310" cy="648335"/>
            <wp:effectExtent l="0" t="0" r="2540" b="18415"/>
            <wp:docPr id="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5031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沉淀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时发生的反应为2[Ag(S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vertAlign w:val="superscript"/>
        </w:rPr>
        <w:t>3－</w:t>
      </w:r>
      <w:r>
        <w:rPr>
          <w:rFonts w:ascii="Times New Roman" w:hAnsi="Times New Roman" w:cs="Times New Roman"/>
        </w:rPr>
        <w:t>(aq)＋S</w:t>
      </w:r>
      <w:r>
        <w:rPr>
          <w:rFonts w:ascii="Times New Roman" w:hAnsi="Times New Roman" w:cs="Times New Roman"/>
          <w:vertAlign w:val="superscript"/>
        </w:rPr>
        <w:t>2－</w:t>
      </w:r>
      <w:r>
        <w:rPr>
          <w:rFonts w:ascii="Times New Roman" w:hAnsi="Times New Roman" w:cs="Times New Roman"/>
        </w:rPr>
        <w:t>(aq)</w:t>
      </w:r>
      <w:r>
        <w:rPr>
          <w:rFonts w:hint="eastAsia" w:ascii="MS Mincho" w:hAnsi="MS Mincho" w:eastAsia="MS Mincho" w:cs="MS Mincho"/>
        </w:rPr>
        <w:t>⇌</w:t>
      </w:r>
      <w:r>
        <w:rPr>
          <w:rFonts w:ascii="Times New Roman" w:hAnsi="Times New Roman" w:cs="Times New Roman"/>
        </w:rPr>
        <w:t>Ag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S(s)＋4S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(aq)，平衡常数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＝________。检验沉淀完全的操作是________。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{已知：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vertAlign w:val="subscript"/>
        </w:rPr>
        <w:t>sp</w:t>
      </w:r>
      <w:r>
        <w:rPr>
          <w:rFonts w:ascii="Times New Roman" w:hAnsi="Times New Roman" w:cs="Times New Roman"/>
        </w:rPr>
        <w:t>(Ag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S)＝1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－50</w:t>
      </w:r>
      <w:r>
        <w:rPr>
          <w:rFonts w:ascii="Times New Roman" w:hAnsi="Times New Roman" w:cs="Times New Roman"/>
        </w:rPr>
        <w:t>，Ag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(aq)＋2S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(aq)</w:t>
      </w:r>
      <w:r>
        <w:rPr>
          <w:rFonts w:hint="eastAsia" w:ascii="MS Mincho" w:hAnsi="MS Mincho" w:eastAsia="MS Mincho" w:cs="MS Mincho"/>
        </w:rPr>
        <w:t>⇌</w:t>
      </w:r>
      <w:r>
        <w:rPr>
          <w:rFonts w:ascii="Times New Roman" w:hAnsi="Times New Roman" w:cs="Times New Roman"/>
        </w:rPr>
        <w:t>[Ag(S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vertAlign w:val="superscript"/>
        </w:rPr>
        <w:t>3－</w:t>
      </w:r>
      <w:r>
        <w:rPr>
          <w:rFonts w:ascii="Times New Roman" w:hAnsi="Times New Roman" w:cs="Times New Roman"/>
        </w:rPr>
        <w:t>(aq)　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13</w:t>
      </w:r>
      <w:r>
        <w:rPr>
          <w:rFonts w:ascii="Times New Roman" w:hAnsi="Times New Roman" w:cs="Times New Roman"/>
        </w:rPr>
        <w:t>}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反应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时有淡黄色固体生成，发生反应的化学方程式为________。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219325" cy="1066800"/>
            <wp:effectExtent l="0" t="0" r="9525" b="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已知：2AgNO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\o(</w:instrText>
      </w:r>
      <w:r>
        <w:rPr>
          <w:rFonts w:ascii="Times New Roman" w:hAnsi="Times New Roman" w:cs="Times New Roman"/>
          <w:spacing w:val="-16"/>
        </w:rPr>
        <w:instrText xml:space="preserve">====</w:instrText>
      </w:r>
      <w:r>
        <w:rPr>
          <w:rFonts w:ascii="Times New Roman" w:hAnsi="Times New Roman" w:cs="Times New Roman"/>
        </w:rPr>
        <w:instrText xml:space="preserve">=,\s\up7(</w:instrText>
      </w:r>
      <w:r>
        <w:rPr>
          <w:rFonts w:ascii="Times New Roman" w:hAnsi="Times New Roman" w:cs="Times New Roman"/>
          <w:sz w:val="15"/>
        </w:rPr>
        <w:instrText xml:space="preserve">440 </w:instrText>
      </w:r>
      <w:r>
        <w:rPr>
          <w:rFonts w:hAnsi="宋体" w:cs="Times New Roman"/>
          <w:sz w:val="15"/>
        </w:rPr>
        <w:instrText xml:space="preserve">℃</w:instrText>
      </w:r>
      <w:r>
        <w:rPr>
          <w:rFonts w:ascii="Times New Roman" w:hAnsi="Times New Roman" w:cs="Times New Roman"/>
          <w:sz w:val="15"/>
        </w:rPr>
        <w:instrText xml:space="preserve"> 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2Ag＋2NO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；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2Cu(NO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\o(</w:instrText>
      </w:r>
      <w:r>
        <w:rPr>
          <w:rFonts w:ascii="Times New Roman" w:hAnsi="Times New Roman" w:cs="Times New Roman"/>
          <w:spacing w:val="-16"/>
        </w:rPr>
        <w:instrText xml:space="preserve">====</w:instrText>
      </w:r>
      <w:r>
        <w:rPr>
          <w:rFonts w:ascii="Times New Roman" w:hAnsi="Times New Roman" w:cs="Times New Roman"/>
        </w:rPr>
        <w:instrText xml:space="preserve">=,\s\up7(</w:instrText>
      </w:r>
      <w:r>
        <w:rPr>
          <w:rFonts w:ascii="Times New Roman" w:hAnsi="Times New Roman" w:cs="Times New Roman"/>
          <w:sz w:val="15"/>
        </w:rPr>
        <w:instrText xml:space="preserve">200 </w:instrText>
      </w:r>
      <w:r>
        <w:rPr>
          <w:rFonts w:hAnsi="宋体" w:cs="Times New Roman"/>
          <w:sz w:val="15"/>
        </w:rPr>
        <w:instrText xml:space="preserve">℃</w:instrText>
      </w:r>
      <w:r>
        <w:rPr>
          <w:rFonts w:ascii="Times New Roman" w:hAnsi="Times New Roman" w:cs="Times New Roman"/>
          <w:sz w:val="15"/>
        </w:rPr>
        <w:instrText xml:space="preserve"> 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2CuO＋4NO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粗产品中常含有Cu(NO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，请设计由AgNO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粗产品获取纯净AgNO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的实验方案：__________________________________________________，蒸发浓缩，冷却结晶，过滤，洗涤，干燥，得到纯净的AgNO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。(实验中须使用的试剂：稀硝酸、NaOH溶液、蒸馏水)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蒸发浓缩AgNO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溶液的装置如图所示。使用真空泵的目的是________；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判断蒸发浓缩完成的标志是________。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(15分)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碳中和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具有重要意义。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空间站里常用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Sabatier反应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控制空气中CO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含量。</w:t>
      </w:r>
    </w:p>
    <w:p>
      <w:pPr>
        <w:pStyle w:val="10"/>
        <w:ind w:left="420" w:leftChars="200" w:firstLine="0" w:firstLineChars="0"/>
      </w:pPr>
      <w:r>
        <w:drawing>
          <wp:inline distT="0" distB="0" distL="114300" distR="114300">
            <wp:extent cx="3062605" cy="476885"/>
            <wp:effectExtent l="0" t="0" r="4445" b="18415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420" w:leftChars="20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已知：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.H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的燃烧热分别为285.5 kJ·mol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和890.0 kJ·mol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.H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O(l)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O(g)；Δ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＝＋44 kJ·mol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则Sabatier反应：CO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(g)＋4H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(g)＋2H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O(g)的Δ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烟气中CO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的捕集可通过下列转化实现。</w:t>
      </w:r>
    </w:p>
    <w:p>
      <w:pPr>
        <w:pStyle w:val="10"/>
        <w:ind w:firstLine="420" w:firstLineChars="200"/>
      </w:pPr>
      <w:r>
        <w:drawing>
          <wp:inline distT="0" distB="0" distL="114300" distR="114300">
            <wp:extent cx="2526665" cy="405765"/>
            <wp:effectExtent l="0" t="0" r="6985" b="13335"/>
            <wp:docPr id="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碳化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的温度不能过高的原因是________；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脱碳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的化学方程式为________。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氧化丙烷脱氢。600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下，将不同组分的原料混合气以相同流速通过装有催化剂的反应床，测得C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转化率和C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选择性随时间的变化关系如图1所示，图中A、B分</w:t>
      </w:r>
      <w:r>
        <w:rPr>
          <w:rFonts w:hint="eastAsia" w:ascii="Times New Roman" w:hAnsi="Times New Roman" w:cs="Times New Roman"/>
        </w:rPr>
        <w:t>别代表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)＝1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7、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)＝1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9的两种原料气。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随着反应的进行，4 h前A组分原料气中转化率和选择性均有所提升，且在反应床出口检测到CO。研究表明，CO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氧化丙烷脱氢经历了以下两个反应：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. C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hint="eastAsia" w:ascii="MS Mincho" w:hAnsi="MS Mincho" w:eastAsia="MS Mincho" w:cs="MS Mincho"/>
        </w:rPr>
        <w:t>⇌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>H</w:t>
      </w:r>
      <w:r>
        <w:rPr>
          <w:rFonts w:hint="eastAsia"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；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. ______________________________。(填化学方程式)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反应进行至4 h后，B组分原料</w:t>
      </w:r>
      <w:r>
        <w:rPr>
          <w:rFonts w:hint="eastAsia" w:ascii="Times New Roman" w:hAnsi="Times New Roman" w:cs="Times New Roman"/>
        </w:rPr>
        <w:t>气的反应几乎无法进行，而</w:t>
      </w:r>
      <w:r>
        <w:rPr>
          <w:rFonts w:ascii="Times New Roman" w:hAnsi="Times New Roman" w:cs="Times New Roman"/>
        </w:rPr>
        <w:t>A组分原料气的反应仍保持相对优异的稳定性，其可能原因是 ________。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505325" cy="1847850"/>
            <wp:effectExtent l="0" t="0" r="9525" b="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电催化还原CO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可以制备甲酸，原理如图2所示，电解质溶液为KOH。2024年，我国研究人员为降低系统能耗，对装置改进，搭建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(阴阳极)共产甲酸耦合系统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，将KOH电解液更换为KOH＋CH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OH混合溶液，应将________(填“a”或“b”)极区电解液更换。此时，</w:t>
      </w:r>
      <w:r>
        <w:rPr>
          <w:rFonts w:hint="eastAsia" w:ascii="Times New Roman" w:hAnsi="Times New Roman" w:cs="Times New Roman"/>
        </w:rPr>
        <w:t>该电极的电极反应式为</w:t>
      </w:r>
      <w:r>
        <w:rPr>
          <w:rFonts w:ascii="Times New Roman" w:hAnsi="Times New Roman" w:cs="Times New Roman"/>
        </w:rPr>
        <w:t>________。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t>2024～2025学年高三第二学期学情调研考试(三十一)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(姜堰如东沭阳等校联考)</w:t>
      </w:r>
    </w:p>
    <w:p>
      <w:pPr>
        <w:pStyle w:val="1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化学参考</w:t>
      </w:r>
      <w:r>
        <w:rPr>
          <w:rFonts w:hint="eastAsia" w:ascii="Times New Roman" w:hAnsi="Times New Roman" w:eastAsia="黑体" w:cs="Times New Roman"/>
        </w:rPr>
        <w:t>答案及评分标准</w:t>
      </w:r>
    </w:p>
    <w:p>
      <w:pPr>
        <w:pStyle w:val="10"/>
        <w:ind w:firstLine="420" w:firstLineChars="200"/>
        <w:rPr>
          <w:rFonts w:hint="eastAsia" w:ascii="Times New Roman" w:hAnsi="Times New Roman" w:eastAsia="黑体" w:cs="Times New Roman"/>
        </w:rPr>
      </w:pP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　2. D　3. A　4. B　5. B　6. D　7. B　8. C　9. C　10. A　11. B　12. C　13. C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(16分)(1) 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2HCrO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MS Mincho" w:hAnsi="MS Mincho" w:eastAsia="MS Mincho" w:cs="MS Mincho"/>
        </w:rPr>
        <w:t>⇌</w:t>
      </w:r>
      <w:r>
        <w:rPr>
          <w:rFonts w:hint="eastAsia" w:ascii="Times New Roman" w:hAnsi="Times New Roman" w:cs="Times New Roman"/>
        </w:rPr>
        <w:t>Cr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BaCO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与H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反应，溶液中H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浓度减小，平衡右移，CrO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浓度增大，有利于Cr(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)完全转化为BaCrO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沉淀(2分)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0.25(2分)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FeCu原电池加快了反应速率(2分)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在酸性条件下，CuSTiO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在pH＜6的水溶液中表面带正电荷，Cr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\o\al(</w:instrText>
      </w:r>
      <w:r>
        <w:rPr>
          <w:rFonts w:ascii="Times New Roman" w:hAnsi="Times New Roman" w:cs="Times New Roman"/>
          <w:vertAlign w:val="superscript"/>
        </w:rPr>
        <w:instrText xml:space="preserve">2－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7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带负电荷，更易吸附到表面(2分)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CuS还原Cr(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)生成Cu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，使Cu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浓度增大；CuS还原Cr(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)的反应消耗H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，使溶液pH增大，促进Cu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水解，使Cu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浓度减小(3分，只答出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的一个方面得2分)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30 mL湿树脂最多吸收Cr(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)的质量：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＝1.45 mol·L</w:t>
      </w:r>
      <w:r>
        <w:rPr>
          <w:rFonts w:hint="eastAsia"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30 mL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ascii="Times New Roman" w:hAnsi="Times New Roman" w:cs="Times New Roman"/>
        </w:rPr>
        <w:t xml:space="preserve"> L·mL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52 g·mol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mg·g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＝2 262 mg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通废水20 h湿树脂需吸收Cr(</w:t>
      </w:r>
      <w:r>
        <w:rPr>
          <w:rFonts w:hAnsi="宋体" w:cs="Times New Roman"/>
        </w:rPr>
        <w:t>Ⅵ</w:t>
      </w:r>
      <w:r>
        <w:rPr>
          <w:rFonts w:ascii="Times New Roman" w:hAnsi="Times New Roman" w:cs="Times New Roman"/>
        </w:rPr>
        <w:t>)的质量：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＝1.0 L·h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20 h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50 mg·L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＝1 000 mg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，故该树脂未达到摩尔交换总容量，20 h时未达到吸收饱和(3分)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(15分)(1) sp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、sp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C(2分)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加成(2分)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5333365" cy="2962910"/>
            <wp:effectExtent l="0" t="0" r="635" b="8890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16. (15分)(1) 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24</w:t>
      </w:r>
      <w:r>
        <w:rPr>
          <w:rFonts w:ascii="Times New Roman" w:hAnsi="Times New Roman" w:cs="Times New Roman"/>
        </w:rPr>
        <w:t>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静置，向上层清液中继续滴加Na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S溶液，若不再有沉淀生成，则沉淀完全(2分)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Ag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S＋4HNO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(浓)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=2AgNO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2NO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O＋S(2分)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将AgNO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粗产品加热并维持温度在200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至恒重，同时用足量NaOH溶液吸收产生的气体；待固体冷却后加入蒸馏水，充分溶解、过滤、洗涤，并将洗涤液与滤液合并，再加入适量稀硝酸(3分)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防AgNO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分解；减小压强，利于水分在较低温度下蒸发(3分)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溶液表面有晶膜出现(3分)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(15分)(1) －164.0 kJ·mol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温度过高导致二氧化碳的溶解度减小不利于反应进行，且温度过高不利于碳酸氢锂的生成</w:t>
      </w:r>
      <w:r>
        <w:rPr>
          <w:rFonts w:hint="eastAsia" w:ascii="Times New Roman" w:hAnsi="Times New Roman" w:cs="Times New Roman"/>
        </w:rPr>
        <w:t>(或碳酸氢锂受热分解)(</w:t>
      </w:r>
      <w:r>
        <w:rPr>
          <w:rFonts w:ascii="Times New Roman" w:hAnsi="Times New Roman" w:cs="Times New Roman"/>
        </w:rPr>
        <w:t>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2LiHCO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\o(</w:instrText>
      </w:r>
      <w:r>
        <w:rPr>
          <w:rFonts w:ascii="Times New Roman" w:hAnsi="Times New Roman" w:cs="Times New Roman"/>
          <w:spacing w:val="-16"/>
        </w:rPr>
        <w:instrText xml:space="preserve">====</w:instrText>
      </w:r>
      <w:r>
        <w:rPr>
          <w:rFonts w:ascii="Times New Roman" w:hAnsi="Times New Roman" w:cs="Times New Roman"/>
        </w:rPr>
        <w:instrText xml:space="preserve">=,\s\up7(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O＋CO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 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MS Mincho" w:hAnsi="MS Mincho" w:eastAsia="MS Mincho" w:cs="MS Mincho"/>
        </w:rPr>
        <w:t>⇌</w:t>
      </w:r>
      <w:r>
        <w:rPr>
          <w:rFonts w:hint="eastAsia"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O(2分)</w:t>
      </w:r>
    </w:p>
    <w:p>
      <w:pPr>
        <w:pStyle w:val="10"/>
        <w:ind w:firstLine="420" w:firstLineChars="20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丙烷直接脱氢时发生副反应生成积碳覆盖在催化剂表面上，阻碍了反应的进行。而在CO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氧化丙烷脱氢时，CO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能发生反应：CO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＋C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\o(</w:instrText>
      </w:r>
      <w:r>
        <w:rPr>
          <w:rFonts w:ascii="Times New Roman" w:hAnsi="Times New Roman" w:cs="Times New Roman"/>
          <w:spacing w:val="-16"/>
        </w:rPr>
        <w:instrText xml:space="preserve">====</w:instrText>
      </w:r>
      <w:r>
        <w:rPr>
          <w:rFonts w:ascii="Times New Roman" w:hAnsi="Times New Roman" w:cs="Times New Roman"/>
        </w:rPr>
        <w:instrText xml:space="preserve">=,\s\up7(</w:instrText>
      </w:r>
      <w:r>
        <w:rPr>
          <w:rFonts w:ascii="Times New Roman" w:hAnsi="Times New Roman" w:cs="Times New Roman"/>
          <w:sz w:val="15"/>
        </w:rPr>
        <w:instrText xml:space="preserve">600 </w:instrText>
      </w:r>
      <w:r>
        <w:rPr>
          <w:rFonts w:hAnsi="宋体" w:cs="Times New Roman"/>
          <w:sz w:val="15"/>
        </w:rPr>
        <w:instrText xml:space="preserve">℃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2CO，及时消除积碳(3分)</w:t>
      </w:r>
    </w:p>
    <w:p>
      <w:pPr>
        <w:pStyle w:val="1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(4) b(2分</w:t>
      </w:r>
      <w:r>
        <w:rPr>
          <w:rFonts w:hint="eastAsia" w:ascii="Times New Roman" w:hAnsi="Times New Roman" w:cs="Times New Roman"/>
        </w:rPr>
        <w:t>)　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OH－4e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＋5OH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=HCOO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＋4H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O(2分)</w:t>
      </w:r>
    </w:p>
    <w:sectPr>
      <w:footerReference r:id="rId3" w:type="default"/>
      <w:pgSz w:w="11906" w:h="16838"/>
      <w:pgMar w:top="1440" w:right="1753" w:bottom="1440" w:left="175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ZBFH">
    <w:altName w:val="Times New Roman"/>
    <w:panose1 w:val="02020603050405020304"/>
    <w:charset w:val="00"/>
    <w:family w:val="roman"/>
    <w:pitch w:val="default"/>
    <w:sig w:usb0="00000000" w:usb1="00000000" w:usb2="00000008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CpoPxrgEAAEw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9A"/>
    <w:rsid w:val="00720086"/>
    <w:rsid w:val="00CB0C89"/>
    <w:rsid w:val="00E36D9A"/>
    <w:rsid w:val="00EE4A21"/>
    <w:rsid w:val="0B13646F"/>
    <w:rsid w:val="1B767E35"/>
    <w:rsid w:val="304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5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纯文本 Char"/>
    <w:basedOn w:val="14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4"/>
    <w:link w:val="12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11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1">
    <w:name w:val="标题 4 Char"/>
    <w:basedOn w:val="14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Char"/>
    <w:basedOn w:val="14"/>
    <w:link w:val="6"/>
    <w:semiHidden/>
    <w:qFormat/>
    <w:uiPriority w:val="9"/>
    <w:rPr>
      <w:b/>
      <w:bCs/>
      <w:sz w:val="28"/>
      <w:szCs w:val="28"/>
    </w:rPr>
  </w:style>
  <w:style w:type="character" w:customStyle="1" w:styleId="23">
    <w:name w:val="标题 6 Char"/>
    <w:basedOn w:val="14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4">
    <w:name w:val="标题 7 Char"/>
    <w:basedOn w:val="14"/>
    <w:link w:val="8"/>
    <w:semiHidden/>
    <w:qFormat/>
    <w:uiPriority w:val="9"/>
    <w:rPr>
      <w:b/>
      <w:bCs/>
      <w:sz w:val="24"/>
      <w:szCs w:val="24"/>
    </w:rPr>
  </w:style>
  <w:style w:type="character" w:customStyle="1" w:styleId="25">
    <w:name w:val="标题 8 Char"/>
    <w:basedOn w:val="14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2531RDHX2.tif" TargetMode="External"/><Relationship Id="rId7" Type="http://schemas.openxmlformats.org/officeDocument/2006/relationships/image" Target="media/image2.png"/><Relationship Id="rId6" Type="http://schemas.openxmlformats.org/officeDocument/2006/relationships/image" Target="2531RDHX1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7.png"/><Relationship Id="rId3" Type="http://schemas.openxmlformats.org/officeDocument/2006/relationships/footer" Target="footer1.xml"/><Relationship Id="rId29" Type="http://schemas.openxmlformats.org/officeDocument/2006/relationships/image" Target="2531RDHX9.tif" TargetMode="External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2531RDHX8.tif" TargetMode="External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2531RDHX7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2531RDHX6.tif" TargetMode="External"/><Relationship Id="rId17" Type="http://schemas.openxmlformats.org/officeDocument/2006/relationships/image" Target="media/image8.png"/><Relationship Id="rId16" Type="http://schemas.openxmlformats.org/officeDocument/2006/relationships/image" Target="2531RDHX5.tif" TargetMode="External"/><Relationship Id="rId15" Type="http://schemas.openxmlformats.org/officeDocument/2006/relationships/image" Target="media/image7.png"/><Relationship Id="rId14" Type="http://schemas.openxmlformats.org/officeDocument/2006/relationships/image" Target="2531RDHX4.tif" TargetMode="Externa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2531RDHX3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4609</Words>
  <Characters>6994</Characters>
  <Lines>64</Lines>
  <Paragraphs>18</Paragraphs>
  <TotalTime>6</TotalTime>
  <ScaleCrop>false</ScaleCrop>
  <LinksUpToDate>false</LinksUpToDate>
  <CharactersWithSpaces>7439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2025-04-18T07:16:00Z</dcterms:created>
  <dc:creator>user</dc:creator>
  <cp:lastModifiedBy>qjm</cp:lastModifiedBy>
  <dcterms:modified xsi:type="dcterms:W3CDTF">2025-04-24T05:49:57Z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eyJoZGlkIjoiYTk0M2I3ZWY1NjNiMDAxYzIyNmM5NTJlNGRjZTlhZWEiLCJ1c2VySWQiOiI2OTMxMTg5NDIifQ==</vt:lpwstr>
  </property>
  <property fmtid="{D5CDD505-2E9C-101B-9397-08002B2CF9AE}" pid="3" name="KSOProductBuildVer">
    <vt:lpwstr>2052-11.8.2.8411</vt:lpwstr>
  </property>
  <property fmtid="{D5CDD505-2E9C-101B-9397-08002B2CF9AE}" pid="4" name="ICV">
    <vt:lpwstr>C731F53FD6384B1FAD4FFD82BC1666AC_12</vt:lpwstr>
  </property>
</Properties>
</file>